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DB" w:rsidRPr="00737A3A" w:rsidRDefault="00737A3A">
      <w:pPr>
        <w:rPr>
          <w:rFonts w:ascii="Times New Roman" w:hAnsi="Times New Roman" w:cs="Times New Roman"/>
        </w:rPr>
      </w:pPr>
      <w:r w:rsidRPr="00737A3A">
        <w:rPr>
          <w:rFonts w:ascii="Times New Roman" w:hAnsi="Times New Roman" w:cs="Times New Roman"/>
          <w:color w:val="444444"/>
        </w:rPr>
        <w:br/>
        <w:t xml:space="preserve">1)pine oils are used in----- </w:t>
      </w:r>
      <w:r w:rsidRPr="00737A3A">
        <w:rPr>
          <w:rFonts w:ascii="Times New Roman" w:hAnsi="Times New Roman" w:cs="Times New Roman"/>
          <w:color w:val="444444"/>
        </w:rPr>
        <w:br/>
        <w:t>ans: frothers</w:t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br/>
        <w:t>2)TTT diagram is also known as-----</w:t>
      </w:r>
      <w:r w:rsidRPr="00737A3A">
        <w:rPr>
          <w:rFonts w:ascii="Times New Roman" w:hAnsi="Times New Roman" w:cs="Times New Roman"/>
          <w:color w:val="444444"/>
        </w:rPr>
        <w:br/>
        <w:t xml:space="preserve">a)s-curve   b)c-curve  c)isothermal transformation d)all   </w:t>
      </w:r>
      <w:r w:rsidRPr="00737A3A">
        <w:rPr>
          <w:rFonts w:ascii="Times New Roman" w:hAnsi="Times New Roman" w:cs="Times New Roman"/>
          <w:color w:val="444444"/>
        </w:rPr>
        <w:br/>
        <w:t>ans:d</w:t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br/>
        <w:t>3)Hyper eutectoid-----</w:t>
      </w:r>
      <w:r w:rsidRPr="00737A3A">
        <w:rPr>
          <w:rFonts w:ascii="Times New Roman" w:hAnsi="Times New Roman" w:cs="Times New Roman"/>
          <w:color w:val="444444"/>
        </w:rPr>
        <w:br/>
        <w:t>ans: perlite+cemtite</w:t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br/>
        <w:t xml:space="preserve">4)In austempring process-----formed </w:t>
      </w:r>
      <w:r w:rsidRPr="00737A3A">
        <w:rPr>
          <w:rFonts w:ascii="Times New Roman" w:hAnsi="Times New Roman" w:cs="Times New Roman"/>
          <w:color w:val="444444"/>
        </w:rPr>
        <w:br/>
        <w:t>ans: Bainite</w:t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br/>
        <w:t xml:space="preserve">5)gun metalalloy of cu+zn+----- </w:t>
      </w:r>
      <w:r w:rsidRPr="00737A3A">
        <w:rPr>
          <w:rFonts w:ascii="Times New Roman" w:hAnsi="Times New Roman" w:cs="Times New Roman"/>
          <w:color w:val="444444"/>
        </w:rPr>
        <w:br/>
        <w:t>ans: tin</w:t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br/>
        <w:t xml:space="preserve">6)In nodular cast iron ----added </w:t>
      </w:r>
      <w:r w:rsidRPr="00737A3A">
        <w:rPr>
          <w:rFonts w:ascii="Times New Roman" w:hAnsi="Times New Roman" w:cs="Times New Roman"/>
          <w:color w:val="444444"/>
        </w:rPr>
        <w:br/>
        <w:t>ans: mg</w:t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br/>
        <w:t>7)p+f=------</w:t>
      </w:r>
      <w:r w:rsidRPr="00737A3A">
        <w:rPr>
          <w:rFonts w:ascii="Times New Roman" w:hAnsi="Times New Roman" w:cs="Times New Roman"/>
          <w:color w:val="444444"/>
        </w:rPr>
        <w:br/>
        <w:t>ans:c+2</w:t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br/>
        <w:t>8)line diffect-----</w:t>
      </w:r>
      <w:r w:rsidRPr="00737A3A">
        <w:rPr>
          <w:rFonts w:ascii="Times New Roman" w:hAnsi="Times New Roman" w:cs="Times New Roman"/>
          <w:color w:val="444444"/>
        </w:rPr>
        <w:br/>
        <w:t>ans: edge dislocation</w:t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br/>
        <w:t>9)permanent mould casting-----</w:t>
      </w:r>
      <w:r w:rsidRPr="00737A3A">
        <w:rPr>
          <w:rFonts w:ascii="Times New Roman" w:hAnsi="Times New Roman" w:cs="Times New Roman"/>
          <w:color w:val="444444"/>
        </w:rPr>
        <w:br/>
        <w:t>ans: centrifugal casting</w:t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br/>
        <w:t>10)higest co-ordination number-----</w:t>
      </w:r>
      <w:r w:rsidRPr="00737A3A">
        <w:rPr>
          <w:rFonts w:ascii="Times New Roman" w:hAnsi="Times New Roman" w:cs="Times New Roman"/>
          <w:color w:val="444444"/>
        </w:rPr>
        <w:br/>
        <w:t>ans: h.c.p</w:t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br/>
        <w:t>11)isobaric at constant-----</w:t>
      </w:r>
      <w:r w:rsidRPr="00737A3A">
        <w:rPr>
          <w:rFonts w:ascii="Times New Roman" w:hAnsi="Times New Roman" w:cs="Times New Roman"/>
          <w:color w:val="444444"/>
        </w:rPr>
        <w:br/>
        <w:t>ans: pressure</w:t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br/>
        <w:t>12)when temperature and farenheit are same----</w:t>
      </w:r>
      <w:r w:rsidRPr="00737A3A">
        <w:rPr>
          <w:rFonts w:ascii="Times New Roman" w:hAnsi="Times New Roman" w:cs="Times New Roman"/>
          <w:color w:val="444444"/>
        </w:rPr>
        <w:br/>
        <w:t>ans:-40</w:t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br/>
        <w:t>13)acicular structure consists like-----</w:t>
      </w:r>
      <w:r w:rsidRPr="00737A3A">
        <w:rPr>
          <w:rFonts w:ascii="Times New Roman" w:hAnsi="Times New Roman" w:cs="Times New Roman"/>
          <w:color w:val="444444"/>
        </w:rPr>
        <w:br/>
        <w:t>ans: needle like</w:t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br/>
        <w:t>14)which propertite drawn into wires-----</w:t>
      </w:r>
      <w:r w:rsidRPr="00737A3A">
        <w:rPr>
          <w:rFonts w:ascii="Times New Roman" w:hAnsi="Times New Roman" w:cs="Times New Roman"/>
          <w:color w:val="444444"/>
        </w:rPr>
        <w:br/>
        <w:t>ans: ductility</w:t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lastRenderedPageBreak/>
        <w:t xml:space="preserve">15)without this can not run the program----- </w:t>
      </w:r>
      <w:r w:rsidRPr="00737A3A">
        <w:rPr>
          <w:rFonts w:ascii="Times New Roman" w:hAnsi="Times New Roman" w:cs="Times New Roman"/>
          <w:color w:val="444444"/>
        </w:rPr>
        <w:br/>
        <w:t>ans: operating system</w:t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br/>
        <w:t>16)if train going to one station to other station, first half of the of distance at 40km/hr than next half of the distance at 60km/hr then find the avg. Speed of train-----km/hr</w:t>
      </w:r>
      <w:r w:rsidRPr="00737A3A">
        <w:rPr>
          <w:rFonts w:ascii="Times New Roman" w:hAnsi="Times New Roman" w:cs="Times New Roman"/>
          <w:color w:val="444444"/>
        </w:rPr>
        <w:br/>
        <w:t>a) 55  b)50 c)55.2  </w:t>
      </w:r>
      <w:r w:rsidRPr="00737A3A">
        <w:rPr>
          <w:rFonts w:ascii="Times New Roman" w:hAnsi="Times New Roman" w:cs="Times New Roman"/>
          <w:color w:val="444444"/>
        </w:rPr>
        <w:br/>
        <w:t>ans: b</w:t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br/>
        <w:t>17)pyrometallurgy used on  which process-----</w:t>
      </w:r>
      <w:r w:rsidRPr="00737A3A">
        <w:rPr>
          <w:rFonts w:ascii="Times New Roman" w:hAnsi="Times New Roman" w:cs="Times New Roman"/>
          <w:color w:val="444444"/>
        </w:rPr>
        <w:br/>
        <w:t>a)roasting  b)smelting   c)refining</w:t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br/>
        <w:t>18)phosperus broze are used-----</w:t>
      </w:r>
      <w:r w:rsidRPr="00737A3A">
        <w:rPr>
          <w:rFonts w:ascii="Times New Roman" w:hAnsi="Times New Roman" w:cs="Times New Roman"/>
          <w:color w:val="444444"/>
        </w:rPr>
        <w:br/>
        <w:t>a)bearings  b)</w:t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br/>
        <w:t>19)hot top occurs at-----</w:t>
      </w:r>
      <w:r w:rsidRPr="00737A3A">
        <w:rPr>
          <w:rFonts w:ascii="Times New Roman" w:hAnsi="Times New Roman" w:cs="Times New Roman"/>
          <w:color w:val="444444"/>
        </w:rPr>
        <w:br/>
        <w:t>a)pigiron molds b) ingot molds c0contonuous molds d) ingot molds</w:t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br/>
        <w:t>20)decarburizing element-----</w:t>
      </w:r>
      <w:r w:rsidRPr="00737A3A">
        <w:rPr>
          <w:rFonts w:ascii="Times New Roman" w:hAnsi="Times New Roman" w:cs="Times New Roman"/>
          <w:color w:val="444444"/>
        </w:rPr>
        <w:br/>
        <w:t>a) c b) ni c)cr d) si</w:t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br/>
        <w:t>21)pvr occurs at constant-----</w:t>
      </w:r>
      <w:r w:rsidRPr="00737A3A">
        <w:rPr>
          <w:rFonts w:ascii="Times New Roman" w:hAnsi="Times New Roman" w:cs="Times New Roman"/>
          <w:color w:val="444444"/>
        </w:rPr>
        <w:br/>
        <w:t>a)temperature b)pressure c)volume</w:t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br/>
        <w:t>22)increases the clay containt in the molding sand then</w:t>
      </w:r>
      <w:r w:rsidRPr="00737A3A">
        <w:rPr>
          <w:rFonts w:ascii="Times New Roman" w:hAnsi="Times New Roman" w:cs="Times New Roman"/>
          <w:color w:val="444444"/>
        </w:rPr>
        <w:br/>
        <w:t>a)permability increases b) number decreses</w:t>
      </w:r>
      <w:r w:rsidRPr="00737A3A">
        <w:rPr>
          <w:rFonts w:ascii="Times New Roman" w:hAnsi="Times New Roman" w:cs="Times New Roman"/>
          <w:color w:val="444444"/>
        </w:rPr>
        <w:br/>
      </w:r>
      <w:r w:rsidRPr="00737A3A">
        <w:rPr>
          <w:rFonts w:ascii="Times New Roman" w:hAnsi="Times New Roman" w:cs="Times New Roman"/>
          <w:color w:val="444444"/>
        </w:rPr>
        <w:br/>
        <w:t>23)freely available metal</w:t>
      </w:r>
      <w:r w:rsidRPr="00737A3A">
        <w:rPr>
          <w:rFonts w:ascii="Times New Roman" w:hAnsi="Times New Roman" w:cs="Times New Roman"/>
          <w:color w:val="444444"/>
        </w:rPr>
        <w:br/>
        <w:t xml:space="preserve">a)au&amp;ag b)cu&amp;ni   </w:t>
      </w:r>
      <w:r w:rsidRPr="00737A3A">
        <w:rPr>
          <w:rFonts w:ascii="Times New Roman" w:hAnsi="Times New Roman" w:cs="Times New Roman"/>
          <w:color w:val="444444"/>
        </w:rPr>
        <w:br/>
      </w:r>
    </w:p>
    <w:sectPr w:rsidR="007F3ADB" w:rsidRPr="00737A3A" w:rsidSect="007F3AD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376" w:rsidRDefault="00034376" w:rsidP="00ED4027">
      <w:pPr>
        <w:spacing w:after="0" w:line="240" w:lineRule="auto"/>
      </w:pPr>
      <w:r>
        <w:separator/>
      </w:r>
    </w:p>
  </w:endnote>
  <w:endnote w:type="continuationSeparator" w:id="1">
    <w:p w:rsidR="00034376" w:rsidRDefault="00034376" w:rsidP="00ED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376" w:rsidRDefault="00034376" w:rsidP="00ED4027">
      <w:pPr>
        <w:spacing w:after="0" w:line="240" w:lineRule="auto"/>
      </w:pPr>
      <w:r>
        <w:separator/>
      </w:r>
    </w:p>
  </w:footnote>
  <w:footnote w:type="continuationSeparator" w:id="1">
    <w:p w:rsidR="00034376" w:rsidRDefault="00034376" w:rsidP="00ED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027" w:rsidRDefault="00ED4027" w:rsidP="00ED4027">
    <w:pPr>
      <w:pStyle w:val="Header"/>
      <w:jc w:val="center"/>
    </w:pPr>
    <w:r>
      <w:t>DRDO TECHNICAL &amp; APTITUDE PAPER QUESTION &amp; ANSWERS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A3A"/>
    <w:rsid w:val="00034376"/>
    <w:rsid w:val="00737A3A"/>
    <w:rsid w:val="007F3ADB"/>
    <w:rsid w:val="00AA5DA9"/>
    <w:rsid w:val="00D5662F"/>
    <w:rsid w:val="00ED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4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4027"/>
  </w:style>
  <w:style w:type="paragraph" w:styleId="Footer">
    <w:name w:val="footer"/>
    <w:basedOn w:val="Normal"/>
    <w:link w:val="FooterChar"/>
    <w:uiPriority w:val="99"/>
    <w:semiHidden/>
    <w:unhideWhenUsed/>
    <w:rsid w:val="00ED4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4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NAVEEN</cp:lastModifiedBy>
  <cp:revision>4</cp:revision>
  <dcterms:created xsi:type="dcterms:W3CDTF">2013-12-03T22:54:00Z</dcterms:created>
  <dcterms:modified xsi:type="dcterms:W3CDTF">2013-12-03T22:59:00Z</dcterms:modified>
</cp:coreProperties>
</file>